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AEC" w14:textId="59766404" w:rsidR="003F3D4B" w:rsidRDefault="00C41162" w:rsidP="008C4A0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EF24BF" wp14:editId="13617660">
            <wp:simplePos x="0" y="0"/>
            <wp:positionH relativeFrom="column">
              <wp:posOffset>1335405</wp:posOffset>
            </wp:positionH>
            <wp:positionV relativeFrom="paragraph">
              <wp:posOffset>-240665</wp:posOffset>
            </wp:positionV>
            <wp:extent cx="3686175" cy="17691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214">
        <w:t xml:space="preserve">      </w:t>
      </w:r>
      <w:r w:rsidR="004B26F9">
        <w:t xml:space="preserve"> </w:t>
      </w:r>
    </w:p>
    <w:p w14:paraId="4176CCCD" w14:textId="3B9797D8" w:rsidR="008C4A06" w:rsidRPr="00C1658F" w:rsidRDefault="008C4A06">
      <w:pPr>
        <w:rPr>
          <w:rFonts w:ascii="Arial" w:hAnsi="Arial" w:cs="Arial"/>
        </w:rPr>
      </w:pPr>
    </w:p>
    <w:p w14:paraId="28228094" w14:textId="035A465A" w:rsidR="001010BC" w:rsidRDefault="001010BC" w:rsidP="001010BC">
      <w:pPr>
        <w:jc w:val="center"/>
      </w:pPr>
    </w:p>
    <w:p w14:paraId="4EAB84E8" w14:textId="18B35A3C" w:rsidR="001010BC" w:rsidRDefault="001010BC"/>
    <w:p w14:paraId="4A4F13A4" w14:textId="77777777" w:rsidR="007C6F07" w:rsidRDefault="007C6F07"/>
    <w:p w14:paraId="56B154A4" w14:textId="77777777" w:rsidR="007C6F07" w:rsidRDefault="007C6F07"/>
    <w:p w14:paraId="03F8F441" w14:textId="77777777" w:rsidR="00481DFD" w:rsidRDefault="00481DFD" w:rsidP="000813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965C2D" w14:textId="77777777" w:rsidR="00481DFD" w:rsidRDefault="00481DFD" w:rsidP="008E15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25B0C82" w14:textId="77777777" w:rsidR="00481DFD" w:rsidRDefault="00481DFD" w:rsidP="000813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56111C" w14:textId="68C2167D" w:rsidR="00081352" w:rsidRPr="003E4EB0" w:rsidRDefault="00081352" w:rsidP="00071C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E4EB0">
        <w:rPr>
          <w:rFonts w:ascii="Arial" w:hAnsi="Arial" w:cs="Arial"/>
          <w:b/>
          <w:bCs/>
          <w:sz w:val="28"/>
          <w:szCs w:val="28"/>
          <w:u w:val="single"/>
        </w:rPr>
        <w:t>REGISTRATION OF A LITTER</w:t>
      </w:r>
    </w:p>
    <w:p w14:paraId="611DEA8E" w14:textId="77777777" w:rsidR="00C1658F" w:rsidRDefault="00C1658F" w:rsidP="000813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DBE5A5" w14:textId="77777777" w:rsidR="00071CEA" w:rsidRPr="001461F6" w:rsidRDefault="008E1551" w:rsidP="008E155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bCs/>
          <w:sz w:val="23"/>
          <w:szCs w:val="23"/>
        </w:rPr>
        <w:t>1.</w:t>
      </w:r>
      <w:r w:rsidRPr="001461F6">
        <w:rPr>
          <w:rFonts w:ascii="Arial" w:hAnsi="Arial" w:cs="Arial"/>
          <w:b/>
          <w:bCs/>
          <w:sz w:val="23"/>
          <w:szCs w:val="23"/>
        </w:rPr>
        <w:tab/>
      </w:r>
      <w:r w:rsidR="009F11C2" w:rsidRPr="001461F6">
        <w:rPr>
          <w:rFonts w:ascii="Arial" w:hAnsi="Arial" w:cs="Arial"/>
          <w:sz w:val="23"/>
          <w:szCs w:val="23"/>
        </w:rPr>
        <w:t>A</w:t>
      </w:r>
      <w:r w:rsidRPr="001461F6">
        <w:rPr>
          <w:rFonts w:ascii="Arial" w:hAnsi="Arial" w:cs="Arial"/>
          <w:sz w:val="23"/>
          <w:szCs w:val="23"/>
        </w:rPr>
        <w:t xml:space="preserve"> litter must be registered before they are 3 months old and permanently registered</w:t>
      </w:r>
    </w:p>
    <w:p w14:paraId="169DF9A1" w14:textId="326F093C" w:rsidR="008E1551" w:rsidRPr="001461F6" w:rsidRDefault="008E1551" w:rsidP="00071CEA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 </w:t>
      </w:r>
      <w:r w:rsidR="00071CEA" w:rsidRPr="001461F6">
        <w:rPr>
          <w:rFonts w:ascii="Arial" w:hAnsi="Arial" w:cs="Arial"/>
          <w:sz w:val="23"/>
          <w:szCs w:val="23"/>
        </w:rPr>
        <w:tab/>
      </w:r>
      <w:r w:rsidRPr="001461F6">
        <w:rPr>
          <w:rFonts w:ascii="Arial" w:hAnsi="Arial" w:cs="Arial"/>
          <w:sz w:val="23"/>
          <w:szCs w:val="23"/>
        </w:rPr>
        <w:t xml:space="preserve">by 12 months of age. </w:t>
      </w:r>
    </w:p>
    <w:p w14:paraId="10B9B10A" w14:textId="77777777" w:rsidR="008E1551" w:rsidRPr="001461F6" w:rsidRDefault="008E1551" w:rsidP="008E15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063E3D45" w14:textId="5DF38053" w:rsidR="00C43039" w:rsidRPr="001461F6" w:rsidRDefault="008E1551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2</w:t>
      </w:r>
      <w:r w:rsidR="00C43039" w:rsidRPr="001461F6">
        <w:rPr>
          <w:rFonts w:ascii="Arial" w:hAnsi="Arial" w:cs="Arial"/>
          <w:sz w:val="23"/>
          <w:szCs w:val="23"/>
        </w:rPr>
        <w:t>.</w:t>
      </w:r>
      <w:r w:rsidR="00C43039" w:rsidRPr="001461F6">
        <w:rPr>
          <w:rFonts w:ascii="Arial" w:hAnsi="Arial" w:cs="Arial"/>
          <w:sz w:val="23"/>
          <w:szCs w:val="23"/>
        </w:rPr>
        <w:tab/>
        <w:t xml:space="preserve">The Bahrain Kennel Club will </w:t>
      </w:r>
      <w:r w:rsidR="00C43039" w:rsidRPr="001461F6">
        <w:rPr>
          <w:rFonts w:ascii="Arial" w:hAnsi="Arial" w:cs="Arial"/>
          <w:b/>
          <w:sz w:val="23"/>
          <w:szCs w:val="23"/>
          <w:u w:val="single"/>
        </w:rPr>
        <w:t>NOT</w:t>
      </w:r>
      <w:r w:rsidR="00C43039" w:rsidRPr="001461F6">
        <w:rPr>
          <w:rFonts w:ascii="Arial" w:hAnsi="Arial" w:cs="Arial"/>
          <w:sz w:val="23"/>
          <w:szCs w:val="23"/>
        </w:rPr>
        <w:t xml:space="preserve"> accept an appli</w:t>
      </w:r>
      <w:r w:rsidR="0093252E">
        <w:rPr>
          <w:rFonts w:ascii="Arial" w:hAnsi="Arial" w:cs="Arial"/>
          <w:sz w:val="23"/>
          <w:szCs w:val="23"/>
        </w:rPr>
        <w:t>cation to register a litter without veterinarian c</w:t>
      </w:r>
      <w:r w:rsidR="00827F25">
        <w:rPr>
          <w:rFonts w:ascii="Arial" w:hAnsi="Arial" w:cs="Arial"/>
          <w:sz w:val="23"/>
          <w:szCs w:val="23"/>
        </w:rPr>
        <w:t xml:space="preserve">ertificate When </w:t>
      </w:r>
      <w:r w:rsidR="00C43039" w:rsidRPr="001461F6">
        <w:rPr>
          <w:rFonts w:ascii="Arial" w:hAnsi="Arial" w:cs="Arial"/>
          <w:sz w:val="23"/>
          <w:szCs w:val="23"/>
        </w:rPr>
        <w:t>:</w:t>
      </w:r>
    </w:p>
    <w:p w14:paraId="0FDDAAE5" w14:textId="1E8DAE4C" w:rsidR="00C43039" w:rsidRPr="001461F6" w:rsidRDefault="00C43039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ab/>
        <w:t>a) The Dam has already whelped 4 litters</w:t>
      </w:r>
      <w:r w:rsidR="00561591" w:rsidRPr="001461F6">
        <w:rPr>
          <w:rFonts w:ascii="Arial" w:hAnsi="Arial" w:cs="Arial"/>
          <w:sz w:val="23"/>
          <w:szCs w:val="23"/>
        </w:rPr>
        <w:t xml:space="preserve"> (Request required)</w:t>
      </w:r>
    </w:p>
    <w:p w14:paraId="66B8A74B" w14:textId="1F033AAF" w:rsidR="00C43039" w:rsidRPr="001461F6" w:rsidRDefault="00307750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 </w:t>
      </w:r>
      <w:r w:rsidRPr="001461F6">
        <w:rPr>
          <w:rFonts w:ascii="Arial" w:hAnsi="Arial" w:cs="Arial"/>
          <w:sz w:val="23"/>
          <w:szCs w:val="23"/>
        </w:rPr>
        <w:tab/>
        <w:t>b) The Dam</w:t>
      </w:r>
      <w:r w:rsidR="00C43039" w:rsidRPr="001461F6">
        <w:rPr>
          <w:rFonts w:ascii="Arial" w:hAnsi="Arial" w:cs="Arial"/>
          <w:sz w:val="23"/>
          <w:szCs w:val="23"/>
        </w:rPr>
        <w:t xml:space="preserve"> has already reached the age of 10 years at the date of whelping</w:t>
      </w:r>
    </w:p>
    <w:p w14:paraId="1AC2892F" w14:textId="45A38EE1" w:rsidR="00C43039" w:rsidRPr="001461F6" w:rsidRDefault="00307750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ab/>
        <w:t>c) The Dam</w:t>
      </w:r>
      <w:r w:rsidR="00B159CD" w:rsidRPr="001461F6">
        <w:rPr>
          <w:rFonts w:ascii="Arial" w:hAnsi="Arial" w:cs="Arial"/>
          <w:sz w:val="23"/>
          <w:szCs w:val="23"/>
        </w:rPr>
        <w:t xml:space="preserve"> was under 18 months</w:t>
      </w:r>
      <w:r w:rsidR="00C43039" w:rsidRPr="001461F6">
        <w:rPr>
          <w:rFonts w:ascii="Arial" w:hAnsi="Arial" w:cs="Arial"/>
          <w:sz w:val="23"/>
          <w:szCs w:val="23"/>
        </w:rPr>
        <w:t xml:space="preserve"> old at the time of mating</w:t>
      </w:r>
    </w:p>
    <w:p w14:paraId="2DA37089" w14:textId="77777777" w:rsidR="00C43039" w:rsidRPr="001461F6" w:rsidRDefault="00C43039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ab/>
        <w:t xml:space="preserve">d) The offspring’s are the result of any mating between father and daughter, mother </w:t>
      </w:r>
    </w:p>
    <w:p w14:paraId="5418D5F8" w14:textId="77777777" w:rsidR="00C43039" w:rsidRPr="001461F6" w:rsidRDefault="00C43039" w:rsidP="00C4303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    and son or brother and sister</w:t>
      </w:r>
    </w:p>
    <w:p w14:paraId="7F625AF3" w14:textId="77777777" w:rsidR="00C43039" w:rsidRPr="001461F6" w:rsidRDefault="00C43039" w:rsidP="00C4303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e) The Dam has already had two litter delivered by cesarean section </w:t>
      </w:r>
    </w:p>
    <w:p w14:paraId="52ADB40A" w14:textId="77777777" w:rsidR="002758D8" w:rsidRPr="001461F6" w:rsidRDefault="00C43039" w:rsidP="00C4303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f) The Dam was NOT resident at a Bahrain address at the date of whelping</w:t>
      </w:r>
    </w:p>
    <w:p w14:paraId="0375CC48" w14:textId="77777777" w:rsidR="002758D8" w:rsidRPr="001461F6" w:rsidRDefault="002758D8" w:rsidP="00C4303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g) The Breeder is not a member of BKC</w:t>
      </w:r>
    </w:p>
    <w:p w14:paraId="242BB569" w14:textId="79E1F439" w:rsidR="00C43039" w:rsidRPr="001461F6" w:rsidRDefault="002758D8" w:rsidP="00C4303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h) </w:t>
      </w:r>
      <w:r w:rsidR="007F3264" w:rsidRPr="001461F6">
        <w:rPr>
          <w:rFonts w:ascii="Arial" w:hAnsi="Arial" w:cs="Arial"/>
          <w:sz w:val="23"/>
          <w:szCs w:val="23"/>
        </w:rPr>
        <w:t>The Breeder have</w:t>
      </w:r>
      <w:r w:rsidRPr="001461F6">
        <w:rPr>
          <w:rFonts w:ascii="Arial" w:hAnsi="Arial" w:cs="Arial"/>
          <w:sz w:val="23"/>
          <w:szCs w:val="23"/>
        </w:rPr>
        <w:t xml:space="preserve"> had more then one litter</w:t>
      </w:r>
      <w:r w:rsidR="007F3264" w:rsidRPr="001461F6">
        <w:rPr>
          <w:rFonts w:ascii="Arial" w:hAnsi="Arial" w:cs="Arial"/>
          <w:sz w:val="23"/>
          <w:szCs w:val="23"/>
        </w:rPr>
        <w:t>, a registered kennel is required</w:t>
      </w:r>
    </w:p>
    <w:p w14:paraId="12E96BFC" w14:textId="77777777" w:rsidR="00C43039" w:rsidRPr="001461F6" w:rsidRDefault="00C43039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</w:p>
    <w:p w14:paraId="309386E2" w14:textId="37F41937" w:rsidR="00081352" w:rsidRPr="001461F6" w:rsidRDefault="008E1551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3</w:t>
      </w:r>
      <w:r w:rsidR="00C1658F" w:rsidRPr="001461F6">
        <w:rPr>
          <w:rFonts w:ascii="Arial" w:hAnsi="Arial" w:cs="Arial"/>
          <w:sz w:val="23"/>
          <w:szCs w:val="23"/>
        </w:rPr>
        <w:t>.</w:t>
      </w:r>
      <w:r w:rsidR="00C1658F" w:rsidRPr="001461F6">
        <w:rPr>
          <w:rFonts w:ascii="Arial" w:hAnsi="Arial" w:cs="Arial"/>
          <w:sz w:val="23"/>
          <w:szCs w:val="23"/>
        </w:rPr>
        <w:tab/>
      </w:r>
      <w:r w:rsidR="00081352" w:rsidRPr="001461F6">
        <w:rPr>
          <w:rFonts w:ascii="Arial" w:hAnsi="Arial" w:cs="Arial"/>
          <w:sz w:val="23"/>
          <w:szCs w:val="23"/>
        </w:rPr>
        <w:t>In the absence of other agreements, th</w:t>
      </w:r>
      <w:r w:rsidR="00C1658F" w:rsidRPr="001461F6">
        <w:rPr>
          <w:rFonts w:ascii="Arial" w:hAnsi="Arial" w:cs="Arial"/>
          <w:sz w:val="23"/>
          <w:szCs w:val="23"/>
        </w:rPr>
        <w:t xml:space="preserve">e new owner of a pregnant bitch </w:t>
      </w:r>
      <w:r w:rsidR="00081352" w:rsidRPr="001461F6">
        <w:rPr>
          <w:rFonts w:ascii="Arial" w:hAnsi="Arial" w:cs="Arial"/>
          <w:sz w:val="23"/>
          <w:szCs w:val="23"/>
        </w:rPr>
        <w:t>automatically</w:t>
      </w:r>
      <w:r w:rsidR="00C1658F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becomes the breeder of the expected litter.</w:t>
      </w:r>
    </w:p>
    <w:p w14:paraId="53BC43F1" w14:textId="77777777" w:rsidR="00C1658F" w:rsidRPr="001461F6" w:rsidRDefault="00C1658F" w:rsidP="00C1658F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BC57F4A" w14:textId="5C0F2BFB" w:rsidR="00081352" w:rsidRPr="001461F6" w:rsidRDefault="008E1551" w:rsidP="00C165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4</w:t>
      </w:r>
      <w:r w:rsidR="00C1658F" w:rsidRPr="001461F6">
        <w:rPr>
          <w:rFonts w:ascii="Arial" w:hAnsi="Arial" w:cs="Arial"/>
          <w:sz w:val="23"/>
          <w:szCs w:val="23"/>
        </w:rPr>
        <w:t>.</w:t>
      </w:r>
      <w:r w:rsidR="00C1658F" w:rsidRPr="001461F6">
        <w:rPr>
          <w:rFonts w:ascii="Arial" w:hAnsi="Arial" w:cs="Arial"/>
          <w:sz w:val="23"/>
          <w:szCs w:val="23"/>
        </w:rPr>
        <w:tab/>
      </w:r>
      <w:r w:rsidR="00081352" w:rsidRPr="001461F6">
        <w:rPr>
          <w:rFonts w:ascii="Arial" w:hAnsi="Arial" w:cs="Arial"/>
          <w:sz w:val="23"/>
          <w:szCs w:val="23"/>
        </w:rPr>
        <w:t>Each dog bred in and registered with a FCI member co</w:t>
      </w:r>
      <w:r w:rsidR="007C6F07" w:rsidRPr="001461F6">
        <w:rPr>
          <w:rFonts w:ascii="Arial" w:hAnsi="Arial" w:cs="Arial"/>
          <w:sz w:val="23"/>
          <w:szCs w:val="23"/>
        </w:rPr>
        <w:t>untry</w:t>
      </w:r>
      <w:r w:rsidR="00C1658F" w:rsidRPr="001461F6">
        <w:rPr>
          <w:rFonts w:ascii="Arial" w:hAnsi="Arial" w:cs="Arial"/>
          <w:sz w:val="23"/>
          <w:szCs w:val="23"/>
        </w:rPr>
        <w:t xml:space="preserve"> is to </w:t>
      </w:r>
      <w:r w:rsidR="00081352" w:rsidRPr="001461F6">
        <w:rPr>
          <w:rFonts w:ascii="Arial" w:hAnsi="Arial" w:cs="Arial"/>
          <w:sz w:val="23"/>
          <w:szCs w:val="23"/>
        </w:rPr>
        <w:t>be</w:t>
      </w:r>
      <w:r w:rsidR="00C1658F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provided with permanent and falsification-proof identification; this identification is to</w:t>
      </w:r>
      <w:r w:rsidR="00C1658F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appear on its pedigree. If parenthood testing is performed, international standard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markers should be used and the results should be available in the national canine</w:t>
      </w:r>
      <w:r w:rsidR="00C1658F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organization registry. The identification of the dog (chip or tattoo) must be certified if</w:t>
      </w:r>
      <w:r w:rsidR="00C1658F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DNA is collected.</w:t>
      </w:r>
    </w:p>
    <w:p w14:paraId="78876624" w14:textId="77777777" w:rsidR="00C1658F" w:rsidRPr="001461F6" w:rsidRDefault="00C1658F" w:rsidP="00C1658F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349B4E1" w14:textId="648EF216" w:rsidR="00081352" w:rsidRPr="001461F6" w:rsidRDefault="00B84839" w:rsidP="00BD5EB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A litter is registered when the breeder has his/ her legal residence and the litter was born.</w:t>
      </w:r>
      <w:r w:rsidR="00081352" w:rsidRPr="001461F6">
        <w:rPr>
          <w:rFonts w:ascii="Arial" w:hAnsi="Arial" w:cs="Arial"/>
          <w:sz w:val="23"/>
          <w:szCs w:val="23"/>
        </w:rPr>
        <w:t xml:space="preserve"> The litter will bear his/her </w:t>
      </w:r>
      <w:r w:rsidR="007C6F07" w:rsidRPr="001461F6">
        <w:rPr>
          <w:rFonts w:ascii="Arial" w:hAnsi="Arial" w:cs="Arial"/>
          <w:sz w:val="23"/>
          <w:szCs w:val="23"/>
        </w:rPr>
        <w:t xml:space="preserve">kennel name. Should the owner of </w:t>
      </w:r>
      <w:r w:rsidR="00081352" w:rsidRPr="001461F6">
        <w:rPr>
          <w:rFonts w:ascii="Arial" w:hAnsi="Arial" w:cs="Arial"/>
          <w:sz w:val="23"/>
          <w:szCs w:val="23"/>
        </w:rPr>
        <w:t>the kennel name move to a</w:t>
      </w:r>
      <w:r w:rsidR="007C6F07" w:rsidRPr="001461F6">
        <w:rPr>
          <w:rFonts w:ascii="Arial" w:hAnsi="Arial" w:cs="Arial"/>
          <w:sz w:val="23"/>
          <w:szCs w:val="23"/>
        </w:rPr>
        <w:t xml:space="preserve">nother FCI member country for </w:t>
      </w:r>
      <w:r w:rsidR="00081352" w:rsidRPr="001461F6">
        <w:rPr>
          <w:rFonts w:ascii="Arial" w:hAnsi="Arial" w:cs="Arial"/>
          <w:sz w:val="23"/>
          <w:szCs w:val="23"/>
        </w:rPr>
        <w:t>(un)determined period, it is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up to him/her to transfer his/her kennel name in due time before the litter is born.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He/she has to apply for the transfer to the new national canine organization and this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organization has to inform, then, the FCI. Further to this transfer, the owner of the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kennel name is allowed to breed exclusively in the country where he/she transferred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="00081352" w:rsidRPr="001461F6">
        <w:rPr>
          <w:rFonts w:ascii="Arial" w:hAnsi="Arial" w:cs="Arial"/>
          <w:sz w:val="23"/>
          <w:szCs w:val="23"/>
        </w:rPr>
        <w:t>his/her kennel name.</w:t>
      </w:r>
    </w:p>
    <w:p w14:paraId="7D665B00" w14:textId="77777777" w:rsidR="00C1658F" w:rsidRPr="001461F6" w:rsidRDefault="00C1658F" w:rsidP="00C1658F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722285E" w14:textId="007127AD" w:rsidR="00081352" w:rsidRPr="001461F6" w:rsidRDefault="00081352" w:rsidP="007C6F0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 xml:space="preserve">Breeders must apply for registration of every pure-bred litter of puppies. All </w:t>
      </w:r>
      <w:r w:rsidR="00411497">
        <w:rPr>
          <w:rFonts w:ascii="Arial" w:hAnsi="Arial" w:cs="Arial"/>
          <w:sz w:val="23"/>
          <w:szCs w:val="23"/>
        </w:rPr>
        <w:t>puppies in a litter has</w:t>
      </w:r>
      <w:bookmarkStart w:id="0" w:name="_GoBack"/>
      <w:bookmarkEnd w:id="0"/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Pr="001461F6">
        <w:rPr>
          <w:rFonts w:ascii="Arial" w:hAnsi="Arial" w:cs="Arial"/>
          <w:sz w:val="23"/>
          <w:szCs w:val="23"/>
        </w:rPr>
        <w:t>to be fully registered at the same time; this includes all puppies reared to the date of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Pr="001461F6">
        <w:rPr>
          <w:rFonts w:ascii="Arial" w:hAnsi="Arial" w:cs="Arial"/>
          <w:sz w:val="23"/>
          <w:szCs w:val="23"/>
        </w:rPr>
        <w:t>application for registration.</w:t>
      </w:r>
    </w:p>
    <w:p w14:paraId="5ABE0CCE" w14:textId="77777777" w:rsidR="00C1658F" w:rsidRPr="001461F6" w:rsidRDefault="00C1658F" w:rsidP="00C1658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</w:p>
    <w:p w14:paraId="047383C1" w14:textId="77777777" w:rsidR="00081352" w:rsidRPr="001461F6" w:rsidRDefault="00081352" w:rsidP="00C1658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Pedigrees, which are in fact birth certificates, must be issued for correct parentage only.</w:t>
      </w:r>
    </w:p>
    <w:p w14:paraId="75CBA6DA" w14:textId="77777777" w:rsidR="007C6F07" w:rsidRPr="001461F6" w:rsidRDefault="007C6F07" w:rsidP="00C1658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</w:p>
    <w:p w14:paraId="5E924247" w14:textId="77777777" w:rsidR="00081352" w:rsidRPr="001461F6" w:rsidRDefault="00081352" w:rsidP="00C1658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Normally, a female is to be mated by only one male for the same litter. In cases of</w:t>
      </w:r>
    </w:p>
    <w:p w14:paraId="2E93706B" w14:textId="33844EB1" w:rsidR="00081352" w:rsidRPr="001461F6" w:rsidRDefault="00081352" w:rsidP="007C6F0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deviations, the kennel clubs are obliged, at the breeder’s costs, to have the parentage</w:t>
      </w:r>
      <w:r w:rsidR="007C6F07" w:rsidRPr="001461F6">
        <w:rPr>
          <w:rFonts w:ascii="Arial" w:hAnsi="Arial" w:cs="Arial"/>
          <w:sz w:val="23"/>
          <w:szCs w:val="23"/>
        </w:rPr>
        <w:t xml:space="preserve"> </w:t>
      </w:r>
      <w:r w:rsidRPr="001461F6">
        <w:rPr>
          <w:rFonts w:ascii="Arial" w:hAnsi="Arial" w:cs="Arial"/>
          <w:sz w:val="23"/>
          <w:szCs w:val="23"/>
        </w:rPr>
        <w:t>proved by DNA testing.</w:t>
      </w:r>
    </w:p>
    <w:p w14:paraId="122997A8" w14:textId="77777777" w:rsidR="00B65EB4" w:rsidRDefault="00B65EB4" w:rsidP="00146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301509" w14:textId="700E2701" w:rsidR="00672CE2" w:rsidRPr="001461F6" w:rsidRDefault="001461F6" w:rsidP="001461F6">
      <w:pPr>
        <w:pStyle w:val="Default"/>
        <w:ind w:left="720" w:hanging="720"/>
        <w:rPr>
          <w:rFonts w:ascii="Arial" w:hAnsi="Arial" w:cs="Arial"/>
          <w:sz w:val="23"/>
          <w:szCs w:val="23"/>
        </w:rPr>
      </w:pPr>
      <w:r w:rsidRPr="001461F6">
        <w:rPr>
          <w:rFonts w:ascii="Arial" w:hAnsi="Arial" w:cs="Arial"/>
          <w:sz w:val="23"/>
          <w:szCs w:val="23"/>
        </w:rPr>
        <w:t>5.</w:t>
      </w:r>
      <w:r w:rsidRPr="001461F6">
        <w:rPr>
          <w:rFonts w:ascii="Arial" w:hAnsi="Arial" w:cs="Arial"/>
          <w:sz w:val="23"/>
          <w:szCs w:val="23"/>
        </w:rPr>
        <w:tab/>
        <w:t>In the absence of a</w:t>
      </w:r>
      <w:r w:rsidR="00672CE2" w:rsidRPr="001461F6">
        <w:rPr>
          <w:rFonts w:ascii="Arial" w:hAnsi="Arial" w:cs="Arial"/>
          <w:sz w:val="23"/>
          <w:szCs w:val="23"/>
        </w:rPr>
        <w:t xml:space="preserve"> </w:t>
      </w:r>
      <w:r w:rsidRPr="001461F6">
        <w:rPr>
          <w:rFonts w:ascii="Arial" w:hAnsi="Arial" w:cs="Arial"/>
          <w:sz w:val="23"/>
          <w:szCs w:val="23"/>
        </w:rPr>
        <w:t>lease</w:t>
      </w:r>
      <w:r w:rsidR="00B65EB4" w:rsidRPr="001461F6">
        <w:rPr>
          <w:rFonts w:ascii="Arial" w:hAnsi="Arial" w:cs="Arial"/>
          <w:sz w:val="23"/>
          <w:szCs w:val="23"/>
        </w:rPr>
        <w:t xml:space="preserve"> </w:t>
      </w:r>
      <w:r w:rsidR="00672CE2" w:rsidRPr="001461F6">
        <w:rPr>
          <w:rFonts w:ascii="Arial" w:hAnsi="Arial" w:cs="Arial"/>
          <w:sz w:val="23"/>
          <w:szCs w:val="23"/>
        </w:rPr>
        <w:t xml:space="preserve">agreements, the new owner of a pregnant bitch automatically becomes the breeder of the expected litter. </w:t>
      </w:r>
    </w:p>
    <w:p w14:paraId="0A052BDB" w14:textId="77777777" w:rsidR="00B65EB4" w:rsidRDefault="00B65EB4" w:rsidP="00672CE2">
      <w:pPr>
        <w:pStyle w:val="Default"/>
        <w:rPr>
          <w:sz w:val="23"/>
          <w:szCs w:val="23"/>
        </w:rPr>
      </w:pPr>
    </w:p>
    <w:p w14:paraId="5CF3E2F9" w14:textId="77777777" w:rsidR="00B65EB4" w:rsidRDefault="00B65EB4" w:rsidP="007C6F0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sectPr w:rsidR="00B65EB4" w:rsidSect="008C4A06">
      <w:pgSz w:w="11900" w:h="16840"/>
      <w:pgMar w:top="510" w:right="1134" w:bottom="79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6"/>
    <w:rsid w:val="00071CEA"/>
    <w:rsid w:val="00081352"/>
    <w:rsid w:val="00095C28"/>
    <w:rsid w:val="001010BC"/>
    <w:rsid w:val="0013678B"/>
    <w:rsid w:val="001461F6"/>
    <w:rsid w:val="002725DB"/>
    <w:rsid w:val="002758D8"/>
    <w:rsid w:val="00291D07"/>
    <w:rsid w:val="00307750"/>
    <w:rsid w:val="003E4EB0"/>
    <w:rsid w:val="003E7214"/>
    <w:rsid w:val="003F3D4B"/>
    <w:rsid w:val="003F50A1"/>
    <w:rsid w:val="00411497"/>
    <w:rsid w:val="004304CA"/>
    <w:rsid w:val="0045018A"/>
    <w:rsid w:val="00472526"/>
    <w:rsid w:val="00481DFD"/>
    <w:rsid w:val="0048263F"/>
    <w:rsid w:val="00491E0D"/>
    <w:rsid w:val="004B26F9"/>
    <w:rsid w:val="004F2A90"/>
    <w:rsid w:val="0053157F"/>
    <w:rsid w:val="00561591"/>
    <w:rsid w:val="005854F4"/>
    <w:rsid w:val="00672CE2"/>
    <w:rsid w:val="00700B89"/>
    <w:rsid w:val="00780B5E"/>
    <w:rsid w:val="007B4BA5"/>
    <w:rsid w:val="007C6F07"/>
    <w:rsid w:val="007F3264"/>
    <w:rsid w:val="00815E17"/>
    <w:rsid w:val="00827F25"/>
    <w:rsid w:val="008C4A06"/>
    <w:rsid w:val="008E1551"/>
    <w:rsid w:val="00906C69"/>
    <w:rsid w:val="0093252E"/>
    <w:rsid w:val="0095058A"/>
    <w:rsid w:val="009B2AA4"/>
    <w:rsid w:val="009F11C2"/>
    <w:rsid w:val="00AC46D2"/>
    <w:rsid w:val="00AD0B15"/>
    <w:rsid w:val="00AD1ED3"/>
    <w:rsid w:val="00B07EF6"/>
    <w:rsid w:val="00B159CD"/>
    <w:rsid w:val="00B52A69"/>
    <w:rsid w:val="00B65EB4"/>
    <w:rsid w:val="00B84839"/>
    <w:rsid w:val="00BC6BDD"/>
    <w:rsid w:val="00BD5EB2"/>
    <w:rsid w:val="00C067E7"/>
    <w:rsid w:val="00C1658F"/>
    <w:rsid w:val="00C3760C"/>
    <w:rsid w:val="00C41162"/>
    <w:rsid w:val="00C43039"/>
    <w:rsid w:val="00CA37D1"/>
    <w:rsid w:val="00D00F4E"/>
    <w:rsid w:val="00D2139E"/>
    <w:rsid w:val="00D743E9"/>
    <w:rsid w:val="00DB5C52"/>
    <w:rsid w:val="00DE1003"/>
    <w:rsid w:val="00E155EC"/>
    <w:rsid w:val="00E51DFE"/>
    <w:rsid w:val="00E7566C"/>
    <w:rsid w:val="00E77A87"/>
    <w:rsid w:val="00E960D4"/>
    <w:rsid w:val="00ED75B5"/>
    <w:rsid w:val="00F43B36"/>
    <w:rsid w:val="00F82236"/>
    <w:rsid w:val="00FB4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1B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039"/>
    <w:pPr>
      <w:ind w:left="720"/>
      <w:contextualSpacing/>
    </w:pPr>
  </w:style>
  <w:style w:type="paragraph" w:customStyle="1" w:styleId="Default">
    <w:name w:val="Default"/>
    <w:rsid w:val="00672C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039"/>
    <w:pPr>
      <w:ind w:left="720"/>
      <w:contextualSpacing/>
    </w:pPr>
  </w:style>
  <w:style w:type="paragraph" w:customStyle="1" w:styleId="Default">
    <w:name w:val="Default"/>
    <w:rsid w:val="00672C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B0D27-E7FC-C846-B443-9CE7B95F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398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14</cp:revision>
  <cp:lastPrinted>2020-06-24T13:14:00Z</cp:lastPrinted>
  <dcterms:created xsi:type="dcterms:W3CDTF">2020-09-12T12:03:00Z</dcterms:created>
  <dcterms:modified xsi:type="dcterms:W3CDTF">2020-10-17T14:10:00Z</dcterms:modified>
</cp:coreProperties>
</file>